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8C" w:rsidRDefault="00966DA7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EDITAL DE PREGÃO PRESENCIAL </w:t>
      </w:r>
      <w:proofErr w:type="gramStart"/>
      <w:r>
        <w:rPr>
          <w:rFonts w:ascii="Times New Roman" w:hAnsi="Times New Roman"/>
          <w:b/>
          <w:bCs/>
          <w:szCs w:val="22"/>
        </w:rPr>
        <w:t>Nº  037</w:t>
      </w:r>
      <w:proofErr w:type="gramEnd"/>
      <w:r>
        <w:rPr>
          <w:rFonts w:ascii="Times New Roman" w:hAnsi="Times New Roman"/>
          <w:b/>
          <w:bCs/>
          <w:szCs w:val="22"/>
        </w:rPr>
        <w:t>/2024</w:t>
      </w:r>
    </w:p>
    <w:p w:rsidR="0037688C" w:rsidRDefault="00966DA7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Processo de Licitação nº 159/2024</w:t>
      </w:r>
    </w:p>
    <w:p w:rsidR="0037688C" w:rsidRDefault="00966DA7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SISTEMA DE REGISTRO DE PREÇOS</w:t>
      </w:r>
    </w:p>
    <w:p w:rsidR="0037688C" w:rsidRDefault="0037688C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Cs w:val="22"/>
        </w:rPr>
      </w:pPr>
    </w:p>
    <w:tbl>
      <w:tblPr>
        <w:tblStyle w:val="Tabelacomgrade"/>
        <w:tblW w:w="104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29"/>
        <w:gridCol w:w="4492"/>
        <w:gridCol w:w="808"/>
        <w:gridCol w:w="888"/>
        <w:gridCol w:w="1039"/>
        <w:gridCol w:w="1039"/>
        <w:gridCol w:w="1105"/>
      </w:tblGrid>
      <w:tr w:rsidR="00966DA7" w:rsidTr="00966DA7"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Cabealh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Cabealh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44303417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Lote 1 - Cesta Básica Servidores</w:t>
            </w: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 w:rsidP="00966D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Valor Total</w:t>
            </w: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Leite Longa Vida UHT (integral) 2 Litros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– Acondicionado em embalagem tetra pack de 2 litros rótulo contendo identificação do produto, ingredientes, tabela nutricional, validade, peso, lote e fabricante. Produto com registro no sim,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cispoa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sif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>. Validade mínima de 3 meses no momento da entrega.</w:t>
            </w:r>
          </w:p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18"/>
                <w:szCs w:val="18"/>
              </w:rPr>
              <w:t>Em que pese o item de nº 1 esteja descrito em 2 litros o mesmo foi encontrado em pesquisas e orçamentos da região apenas em embalagem de 1 litro, sendo assim orçado em 1 litro. Faz-se necessário que se adquira 2 unidades do item.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Litro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13.000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Feijão Preto </w:t>
            </w: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1 Kg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 Tipo 1, novo, s/ presença de impurezas, grãos mofados, carunchados e torrados. Deve ser entregue em embalagem plástica, lacrada, c/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Farinha de Trigo</w:t>
            </w: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2 Kg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- Tipo 1,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Especial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>, enriquecida c/ ferro e ácido fólico, s/ fermento, pó fino, Isenta de mofo, bolores, fungos e larvas, livre de sujidades e odores estranhos e substâncias nocivas. Não deve estar empedrado. Embalagem de papel resistente, lacrada, c/ solda reforçada e íntegra (lacrada), rótulo contendo identificação, marca, peso, ingredientes, informações nutricionais, lote, data de fabricação e validade (mín. 6 meses a contar da data de entrega). Pacote de 2 kg.</w:t>
            </w:r>
          </w:p>
          <w:p w:rsidR="00966DA7" w:rsidRDefault="00966DA7">
            <w:pPr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18"/>
                <w:szCs w:val="18"/>
              </w:rPr>
              <w:t>Em que pese o item de nº 3 esteja descrito em 2 quilos o mesmo foi encontrado em pesquisas e orçamentos da região apenas em pacote de 1 quilo, sendo assim orçado em 1 quilo. Faz-se necessário que se adquira 2 unidades do item.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13.000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Farinha de Milho </w:t>
            </w: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1 Kg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 Tipo Média,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Óleo de Soja </w:t>
            </w: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900 ml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- Extraído da soja por processo de refinamento, obtido de espécie vegetal, isento de ranço e substâncias estranhas. Características de coloração clara, obedecendo a requisitos de qualidade, odor, sabor e isento de impurezas. Acondicionado em frasco plástico tipo pet, atóxico e resistente, íntegro e não violado. Embalagem deve conter rótulo especificando marca, quantidade, ingredientes, informação nutricional, data de fabricação (máx. 30 dias), validade e lote. Embalagem Pet c/ 900 ml.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Lentilha Premium 400 g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– Classe média, tipo 1, safra nova, grãos selecionados, isentos de material terroso, sujidades e mistura de outras espécies, grãos inteiros, s/ rachaduras, bolores ou outros defeitos que possa alterar sua aparência e qualidade. </w:t>
            </w:r>
            <w:r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t xml:space="preserve">Deve apresentar rótulo contendo identificação, marca, peso, ingredientes, informações nutricionais, lote, data de fabricação e </w:t>
            </w:r>
            <w:r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lastRenderedPageBreak/>
              <w:t xml:space="preserve">validade. Validade mínima de 6 meses a contar a partir da data de entrega. Emb.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t>plástica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  <w:shd w:val="clear" w:color="auto" w:fill="FFFFFF"/>
              </w:rPr>
              <w:t xml:space="preserve"> c/4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 gr.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Massa Tipo Espaguete c/ ovos 1 Kg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– Formato espaguete, massa seca, transportada e conservada a temperatura ambiente, composta de farinha/sêmola de trigo enriquecida com ácido fólico e ferro, ovos e outros ingredientes permitidos, embalagem primaria plástica lacrada/hermeticamente fechada, com validade mín.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de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10 meses na data da entrega, e suas condições deverão estar de acordo com a resolução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263/05,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12/01,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259/02,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360/03,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14/14 e alterações posteriores. Pacote de 1 kg.</w:t>
            </w:r>
          </w:p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18"/>
                <w:szCs w:val="18"/>
              </w:rPr>
              <w:t>Em que pese o item de nº 7 esteja descrito em 1 quilo o mesmo foi encontrado em pesquisas e orçamentos da região apenas em pacotes de 500 gramas, sendo assim orçado em 500 gramas. Faz-se necessário que se adquira 2 unidades do item.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13.000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Massa Tipo </w:t>
            </w:r>
            <w:proofErr w:type="spellStart"/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Penne</w:t>
            </w:r>
            <w:proofErr w:type="spellEnd"/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c/ Ovos 1 Kg -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Formato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Penne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massa seca, transportada e conservada a temperatura ambiente, composta de farinha/sêmola de trigo enriquecida c/ ferro, ácido fólico, ovos e outros ingredientes permitidos, embalagem primaria plástica lacrada/hermeticamente fechada, com validade mín.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de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10 meses na data da entrega, e suas condições deverão estar de acordo com a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263/05,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12/01,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259/02,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360/03,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14/14 e alterações posteriores. Pacote de 1 kg.</w:t>
            </w:r>
          </w:p>
          <w:p w:rsidR="00966DA7" w:rsidRDefault="00966DA7">
            <w:pPr>
              <w:jc w:val="both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18"/>
                <w:szCs w:val="18"/>
              </w:rPr>
              <w:t>Em que pese o item de nº 8 esteja descrito em 1 quilo o mesmo foi encontrado em pesquisas e orçamentos da região apenas em pacotes de 500 gramas, sendo assim orçado em 500 gramas. Faz-se necessário que se adquira 2 unidades do item.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13.000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Arroz Branco 2 Kg -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T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ipo 1, branco, longo fino, constituídos de grãos inteiros, isento de sujidades, materiais estranhos, parasitas e larvas. Embalagem plástica, rótulo contendo identificação, marca, peso, ingredientes, informações nutricionais, lote, data de fabricação e validade (mín. 6 meses a contar da data de entrega). Pacote de 2 Kg.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Açúcar Branco Cristal 2 Kg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– Embalagem transparente, resistente e lacrada/íntegra, rótulo c/ informação nutricional e prazo de validade (mín. 12 meses a contar da data de entrega. Pacote de 2 Kg.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Café Solúvel Granulado 100 g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-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Deve possuir laudo técnico que ateste as características exigidas p/ o produto emitido por laboratório credenciado junto à Rede Brasileira de Laboratórios Analíticos em Saúde (REBLAS). Embalagem de vidro ou lata 100 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Molho de Tomate 300 g -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Composto de tomate, sal, açúcar,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cebola,  condimentos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realçado de sabor e outros ingredientes permitidos, isento de sujidades e outros materiais estranhos, embalagem tipo caixa cartonada ou sache, lacrada/hermeticamente fechada e atóxica, rótulo c/ informação nutricional e prazo de validade (mín. 12 meses a contar da data de entrega). Suas condições deverão estar de acordo com a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12/01,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259/02,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360/03,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rdc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272/05, rdc14/14 e alterações posteriores. Embalagem c/ 300 g.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="SimSu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Papel Higiênico pacote c/ 12 rolos de 30 m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: R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olo, branco de folha dupla, picotada, não reciclada, fabricado a partir de fibras naturais 100% virgens, utilizado essencialmente p/ higiene pessoal. O produto deverá estar de acordo com as normas da </w:t>
            </w:r>
            <w:r>
              <w:rPr>
                <w:rFonts w:ascii="Times New Roman" w:eastAsia="SimSun" w:hAnsi="Times New Roman"/>
                <w:sz w:val="18"/>
                <w:szCs w:val="18"/>
              </w:rPr>
              <w:lastRenderedPageBreak/>
              <w:t xml:space="preserve">ABNT NBR 15464-1/2007 e NBR 15134/2007. Deverá possuir certificação que comprove que a madeira utilizada na sua fabricação é oriunda de plano de manejo florestal sustentável devidamente aprovado pelo órgão ambiental competente. Deverá dissolver-se em água, macio, absorvente e homogêneo, não poderá esfarelar durante o uso, não poderá apresentar: odor desagradável (não característico), corte imperfeito ou c/ rebarbas, enrugamento com dobras. Deverá ainda, ser enrolado de maneira uniforme e adequadamente apertado em um tubo de papelão resistente de modo a suportar s/ deformação as condições de estocagem, transporte e trabalho. O produto deverá ser entregue </w:t>
            </w:r>
            <w:proofErr w:type="gramStart"/>
            <w:r>
              <w:rPr>
                <w:rFonts w:ascii="Times New Roman" w:eastAsia="SimSun" w:hAnsi="Times New Roman"/>
                <w:sz w:val="18"/>
                <w:szCs w:val="18"/>
              </w:rPr>
              <w:t>em pacote c</w:t>
            </w:r>
            <w:proofErr w:type="gramEnd"/>
            <w:r>
              <w:rPr>
                <w:rFonts w:ascii="Times New Roman" w:eastAsia="SimSun" w:hAnsi="Times New Roman"/>
                <w:sz w:val="18"/>
                <w:szCs w:val="18"/>
              </w:rPr>
              <w:t xml:space="preserve">/ 12 rolos de 30 m x 10 cm. Validade mín. </w:t>
            </w:r>
            <w:proofErr w:type="gramStart"/>
            <w:r>
              <w:rPr>
                <w:rFonts w:ascii="Times New Roman" w:eastAsia="SimSun" w:hAnsi="Times New Roman"/>
                <w:sz w:val="18"/>
                <w:szCs w:val="18"/>
              </w:rPr>
              <w:t>de</w:t>
            </w:r>
            <w:proofErr w:type="gramEnd"/>
            <w:r>
              <w:rPr>
                <w:rFonts w:ascii="Times New Roman" w:eastAsia="SimSun" w:hAnsi="Times New Roman"/>
                <w:sz w:val="18"/>
                <w:szCs w:val="18"/>
              </w:rPr>
              <w:t xml:space="preserve"> 12 meses a contar da data de entrega.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Desinfetante 1 Litro -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P/ limpeza e desinfecção c/ capacidade de eliminar 99,9% de germes, bactérias e fungos. Uso em ralos, pias, banheiros, latas de lixo, áreas externas, pisos, azulejos, banheiras, entre outros. Neutraliza e controla maus odores perfumando os ambientes. Entregue em embalagem plástica (contendo 1 Litro), original do fabricante, lacrada c/ rótulo informando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mín.: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Nome do fabricante, data de fabricação, data de validade (mín. 12 meses a contar da data de entrega), endereço completo, técnico responsável, instruções de uso, telefone SAC, Registro na ANVISA / Ministério da Saúde. Poderá ser solicitado amostras. Aromas: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Citrus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>, Lavanda e Floral (exceto aroma Pinho) – Devem ser entregues de forma sortida dentro de cada pedido ou conf. Solicitação. Embalagem contendo 1 Litro.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Litro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Água Sanitária 2 Litros: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P</w:t>
            </w:r>
            <w:r>
              <w:rPr>
                <w:rFonts w:ascii="Times New Roman" w:eastAsia="Segoe UI" w:hAnsi="Times New Roman"/>
                <w:sz w:val="18"/>
                <w:szCs w:val="18"/>
                <w:shd w:val="clear" w:color="auto" w:fill="F9F9F9"/>
              </w:rPr>
              <w:t xml:space="preserve">roduto p/ limpeza a base de sódio e água, c/ teor de cloro ativo entre 2.00% p/p e 2.50% p/p, biodegradável, bactericida e germicida. Embalagem deve ser resistente (que não estoure no empilhamento e de acordo com a ABNT/NBR 13390: 05/1995), c/ tampa lacre inviolável e </w:t>
            </w:r>
            <w:proofErr w:type="spellStart"/>
            <w:r>
              <w:rPr>
                <w:rFonts w:ascii="Times New Roman" w:eastAsia="Segoe UI" w:hAnsi="Times New Roman"/>
                <w:sz w:val="18"/>
                <w:szCs w:val="18"/>
                <w:shd w:val="clear" w:color="auto" w:fill="F9F9F9"/>
              </w:rPr>
              <w:t>antivazamentos</w:t>
            </w:r>
            <w:proofErr w:type="spellEnd"/>
            <w:r>
              <w:rPr>
                <w:rFonts w:ascii="Times New Roman" w:eastAsia="Segoe UI" w:hAnsi="Times New Roman"/>
                <w:sz w:val="18"/>
                <w:szCs w:val="18"/>
                <w:shd w:val="clear" w:color="auto" w:fill="F9F9F9"/>
              </w:rPr>
              <w:t xml:space="preserve">. Rótulo c/ dados do fabricante/identificação, n.º lote e procedência, bem como a data de fabricação e validade 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(mín. 12 meses a contar da data de entrega)</w:t>
            </w:r>
            <w:r>
              <w:rPr>
                <w:rFonts w:ascii="Times New Roman" w:eastAsia="Segoe UI" w:hAnsi="Times New Roman"/>
                <w:sz w:val="18"/>
                <w:szCs w:val="18"/>
                <w:shd w:val="clear" w:color="auto" w:fill="F9F9F9"/>
              </w:rPr>
              <w:t>. Deve possuir registro ANVISA e no Ministério da Saúde. Conf. normas vigentes ABNT/NBR - Inmetro. Embalagem de 2 Litros.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Detergente líquido p/ Louça 1 Litro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- Composição: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tensoativo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inionicos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glicerina, coadjuvante,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preservante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sequestrante,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esperssante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controlador de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ph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, branqueador óptico, corante, fragrância e veículo. Componente ativo: linear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alquilbenzeno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sulfato de sódio. Contém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tensoativo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biodegradável. Informação adicional: formulado com uma composição equilibrada de detergente que aumenta a sua eficiência na remoção de gorduras de louças, talheres e panelas. Apresentação: exclusiva embalagem pet transparente, com tampa de pressão e bico dosador, formato econômico do frasco proporcionando maior segurança de manuseio e conforto. Rótulo com alto brilho, resistente ao contato da água, informando mín.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nome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do fabricante data de fabricação, data de validade (mín. 6 meses a contar da data de entrega), endereço completo, técnico responsável, instruções de uso, telefone SAC, Registro na ANVISA / Ministério da Saúde. Fragrâncias: maçã, neutro,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clear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>, coco, limão (entregues de forma sortida dentro de cada pedido ou conf. solicitação). Poderá ser solicitado amostras p/ teste de verificação das especificações, do rendimento e da completa remoção de gordura. Frasco de 1 litro.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Litro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</w:p>
        </w:tc>
      </w:tr>
      <w:tr w:rsidR="00966DA7" w:rsidTr="00966DA7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pStyle w:val="PargrafodaLista1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Sabão em pó: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Tira Manchas em 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  <w:shd w:val="clear" w:color="auto" w:fill="FFFFFF"/>
              </w:rPr>
              <w:t>pó, c/ tecnologia de rápida dissolução, que não deixa resíduos nas roupas,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composição carbonatos, silicatos, sem fosfatos;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tensoativo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aniônico, aditivos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alvejante, odor floral,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alquil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benzeno sulfato de sódio, corante. C/ ativo biodegradável, c/ num. certificação/selo FSC na embalagem. Rótulo c/ marca/nome 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do fabricante data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de fabricação, data de validade (mín. 12 meses a contar da data de entrega), endereço completo, técnico responsável, instruções de uso, telefone SAC, Registro na ANVISA / Ministério da Saúde. Poderá ser solicitado amostras p/ teste/ verificação das especificações/rendimento. Embalagem de 1.6Kg c/ rendimento de 2 kg (indicado na embalagem).</w:t>
            </w:r>
          </w:p>
        </w:tc>
        <w:tc>
          <w:tcPr>
            <w:tcW w:w="8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  <w:t>6.500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6DA7" w:rsidRDefault="00966DA7">
            <w:pPr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</w:tr>
      <w:bookmarkEnd w:id="0"/>
    </w:tbl>
    <w:p w:rsidR="0037688C" w:rsidRDefault="0037688C">
      <w:pPr>
        <w:rPr>
          <w:rFonts w:ascii="Times New Roman" w:hAnsi="Times New Roman"/>
          <w:b/>
          <w:bCs/>
          <w:szCs w:val="22"/>
        </w:rPr>
      </w:pPr>
    </w:p>
    <w:p w:rsidR="0037688C" w:rsidRDefault="00966DA7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Valor Total: </w:t>
      </w: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966DA7" w:rsidRDefault="00966DA7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br w:type="page"/>
      </w: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966DA7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EDITAL DE PREGÃO PRESENCIAL Nº ___/20___</w:t>
      </w:r>
    </w:p>
    <w:p w:rsidR="0037688C" w:rsidRDefault="00966DA7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Processo de Licitação nº ___/20_____</w:t>
      </w:r>
    </w:p>
    <w:p w:rsidR="0037688C" w:rsidRDefault="00966DA7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SISTEMA DE REGISTRO DE </w:t>
      </w:r>
      <w:r>
        <w:rPr>
          <w:rFonts w:ascii="Times New Roman" w:hAnsi="Times New Roman"/>
          <w:b/>
          <w:bCs/>
          <w:szCs w:val="22"/>
        </w:rPr>
        <w:t>PREÇOS</w:t>
      </w:r>
    </w:p>
    <w:p w:rsidR="0037688C" w:rsidRDefault="0037688C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966DA7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ANEXO III – DECLARAÇÕES</w:t>
      </w:r>
    </w:p>
    <w:p w:rsidR="0037688C" w:rsidRDefault="0037688C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966DA7">
      <w:pPr>
        <w:pStyle w:val="Corpodetexto"/>
        <w:spacing w:before="115"/>
        <w:ind w:hanging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Ao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Departamento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zCs w:val="22"/>
        </w:rPr>
        <w:t>de</w:t>
      </w:r>
      <w:r>
        <w:rPr>
          <w:rFonts w:ascii="Times New Roman" w:hAnsi="Times New Roman"/>
          <w:spacing w:val="-1"/>
          <w:szCs w:val="22"/>
        </w:rPr>
        <w:t xml:space="preserve"> </w:t>
      </w:r>
      <w:r>
        <w:rPr>
          <w:rFonts w:ascii="Times New Roman" w:hAnsi="Times New Roman"/>
          <w:szCs w:val="22"/>
        </w:rPr>
        <w:t>Licitação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da</w:t>
      </w:r>
      <w:r>
        <w:rPr>
          <w:rFonts w:ascii="Times New Roman" w:hAnsi="Times New Roman"/>
          <w:spacing w:val="-1"/>
          <w:szCs w:val="22"/>
        </w:rPr>
        <w:t xml:space="preserve"> </w:t>
      </w:r>
      <w:r>
        <w:rPr>
          <w:rFonts w:ascii="Times New Roman" w:hAnsi="Times New Roman"/>
          <w:szCs w:val="22"/>
        </w:rPr>
        <w:t>Prefeitura</w:t>
      </w:r>
      <w:r>
        <w:rPr>
          <w:rFonts w:ascii="Times New Roman" w:hAnsi="Times New Roman"/>
          <w:spacing w:val="-1"/>
          <w:szCs w:val="22"/>
        </w:rPr>
        <w:t xml:space="preserve"> </w:t>
      </w:r>
      <w:r>
        <w:rPr>
          <w:rFonts w:ascii="Times New Roman" w:hAnsi="Times New Roman"/>
          <w:szCs w:val="22"/>
        </w:rPr>
        <w:t>Municipal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de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zCs w:val="22"/>
        </w:rPr>
        <w:t>__________________/_____</w:t>
      </w:r>
    </w:p>
    <w:p w:rsidR="0037688C" w:rsidRDefault="0037688C">
      <w:pPr>
        <w:pStyle w:val="Corpodetexto"/>
        <w:spacing w:before="10"/>
        <w:ind w:hanging="2"/>
        <w:rPr>
          <w:rFonts w:ascii="Times New Roman" w:hAnsi="Times New Roman"/>
          <w:szCs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578"/>
        <w:gridCol w:w="509"/>
        <w:gridCol w:w="2538"/>
        <w:gridCol w:w="1162"/>
      </w:tblGrid>
      <w:tr w:rsidR="0037688C">
        <w:trPr>
          <w:trHeight w:val="489"/>
        </w:trPr>
        <w:tc>
          <w:tcPr>
            <w:tcW w:w="10126" w:type="dxa"/>
            <w:gridSpan w:val="5"/>
            <w:shd w:val="clear" w:color="auto" w:fill="D0CECE"/>
          </w:tcPr>
          <w:p w:rsidR="0037688C" w:rsidRDefault="00966DA7">
            <w:pPr>
              <w:pStyle w:val="TableParagraph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CADASTRAIS</w:t>
            </w:r>
          </w:p>
        </w:tc>
      </w:tr>
      <w:tr w:rsidR="0037688C">
        <w:trPr>
          <w:trHeight w:val="489"/>
        </w:trPr>
        <w:tc>
          <w:tcPr>
            <w:tcW w:w="10126" w:type="dxa"/>
            <w:gridSpan w:val="5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empresarial:</w:t>
            </w:r>
          </w:p>
        </w:tc>
      </w:tr>
      <w:tr w:rsidR="0037688C">
        <w:trPr>
          <w:trHeight w:val="486"/>
        </w:trPr>
        <w:tc>
          <w:tcPr>
            <w:tcW w:w="5917" w:type="dxa"/>
            <w:gridSpan w:val="2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047" w:type="dxa"/>
            <w:gridSpan w:val="2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Cidade:</w:t>
            </w:r>
          </w:p>
        </w:tc>
        <w:tc>
          <w:tcPr>
            <w:tcW w:w="1162" w:type="dxa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UF:</w:t>
            </w:r>
          </w:p>
        </w:tc>
      </w:tr>
      <w:tr w:rsidR="0037688C">
        <w:trPr>
          <w:trHeight w:val="489"/>
        </w:trPr>
        <w:tc>
          <w:tcPr>
            <w:tcW w:w="3339" w:type="dxa"/>
          </w:tcPr>
          <w:p w:rsidR="0037688C" w:rsidRDefault="00966DA7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Telefone:</w:t>
            </w:r>
          </w:p>
        </w:tc>
        <w:tc>
          <w:tcPr>
            <w:tcW w:w="3087" w:type="dxa"/>
            <w:gridSpan w:val="2"/>
          </w:tcPr>
          <w:p w:rsidR="0037688C" w:rsidRDefault="00966DA7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Celular:</w:t>
            </w:r>
          </w:p>
        </w:tc>
        <w:tc>
          <w:tcPr>
            <w:tcW w:w="3700" w:type="dxa"/>
            <w:gridSpan w:val="2"/>
          </w:tcPr>
          <w:p w:rsidR="0037688C" w:rsidRDefault="00966DA7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</w:tr>
      <w:tr w:rsidR="0037688C">
        <w:trPr>
          <w:trHeight w:val="489"/>
        </w:trPr>
        <w:tc>
          <w:tcPr>
            <w:tcW w:w="3339" w:type="dxa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Banco:</w:t>
            </w:r>
          </w:p>
        </w:tc>
        <w:tc>
          <w:tcPr>
            <w:tcW w:w="3087" w:type="dxa"/>
            <w:gridSpan w:val="2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Agência:</w:t>
            </w:r>
          </w:p>
        </w:tc>
        <w:tc>
          <w:tcPr>
            <w:tcW w:w="3700" w:type="dxa"/>
            <w:gridSpan w:val="2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Corrente:</w:t>
            </w:r>
          </w:p>
        </w:tc>
      </w:tr>
      <w:tr w:rsidR="0037688C">
        <w:trPr>
          <w:trHeight w:val="489"/>
        </w:trPr>
        <w:tc>
          <w:tcPr>
            <w:tcW w:w="3339" w:type="dxa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CNPJ:</w:t>
            </w:r>
          </w:p>
        </w:tc>
        <w:tc>
          <w:tcPr>
            <w:tcW w:w="6787" w:type="dxa"/>
            <w:gridSpan w:val="4"/>
          </w:tcPr>
          <w:p w:rsidR="0037688C" w:rsidRDefault="00966DA7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houver):</w:t>
            </w:r>
          </w:p>
        </w:tc>
      </w:tr>
    </w:tbl>
    <w:p w:rsidR="0037688C" w:rsidRDefault="00966DA7">
      <w:pPr>
        <w:pStyle w:val="Ttulo1"/>
        <w:ind w:hanging="2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DECLARA,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para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os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devidos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fins:</w:t>
      </w:r>
    </w:p>
    <w:p w:rsidR="0037688C" w:rsidRDefault="0037688C">
      <w:pPr>
        <w:pStyle w:val="Corpodetexto"/>
        <w:spacing w:before="8"/>
        <w:ind w:hanging="2"/>
        <w:rPr>
          <w:rFonts w:ascii="Times New Roman" w:hAnsi="Times New Roman"/>
          <w:b/>
          <w:szCs w:val="22"/>
        </w:rPr>
      </w:pPr>
    </w:p>
    <w:p w:rsidR="0037688C" w:rsidRDefault="00966DA7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27" w:firstLineChars="0" w:firstLine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dezesseis anos, salvo na condição de aprendiz a partir de 14 anos, nos termos do art. 7º, XXXIII,</w:t>
      </w:r>
      <w:r>
        <w:rPr>
          <w:rFonts w:ascii="Times New Roman" w:hAnsi="Times New Roman" w:cs="Times New Roman"/>
        </w:rPr>
        <w:t xml:space="preserve"> da Constituição Federal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art. 68, VI, da Lei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Federal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14.133/2021;</w:t>
      </w:r>
    </w:p>
    <w:p w:rsidR="0037688C" w:rsidRDefault="00966DA7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até a presente data inexistem fatos impeditivos para sua habilitação, estando ciente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obrigatoriedade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declarar ocorrências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posteriores;</w:t>
      </w:r>
    </w:p>
    <w:p w:rsidR="0037688C" w:rsidRDefault="00966DA7">
      <w:pPr>
        <w:pStyle w:val="PargrafodaLista"/>
        <w:widowControl w:val="0"/>
        <w:numPr>
          <w:ilvl w:val="2"/>
          <w:numId w:val="2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recebeu todos os documentos e informaçõ</w:t>
      </w:r>
      <w:r>
        <w:rPr>
          <w:rFonts w:ascii="Times New Roman" w:hAnsi="Times New Roman" w:cs="Times New Roman"/>
        </w:rPr>
        <w:t>es, sendo orientado acerca de todas as regras, direitos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neste Edital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nº ____/20___, acatando-as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em sua totalidade;</w:t>
      </w:r>
    </w:p>
    <w:p w:rsidR="0037688C" w:rsidRDefault="0037688C">
      <w:pPr>
        <w:pStyle w:val="Corpodetexto"/>
        <w:spacing w:before="33"/>
        <w:ind w:right="-24" w:hanging="2"/>
        <w:jc w:val="right"/>
        <w:rPr>
          <w:rFonts w:ascii="Times New Roman" w:hAnsi="Times New Roman"/>
          <w:szCs w:val="22"/>
        </w:rPr>
      </w:pPr>
    </w:p>
    <w:p w:rsidR="0037688C" w:rsidRDefault="00966DA7">
      <w:pPr>
        <w:pStyle w:val="Corpodetexto"/>
        <w:spacing w:before="33"/>
        <w:ind w:right="-24" w:hanging="2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_______________________/___, ___ de __________ </w:t>
      </w:r>
      <w:proofErr w:type="spellStart"/>
      <w:r>
        <w:rPr>
          <w:rFonts w:ascii="Times New Roman" w:hAnsi="Times New Roman"/>
          <w:szCs w:val="22"/>
        </w:rPr>
        <w:t>de</w:t>
      </w:r>
      <w:proofErr w:type="spellEnd"/>
      <w:r>
        <w:rPr>
          <w:rFonts w:ascii="Times New Roman" w:hAnsi="Times New Roman"/>
          <w:szCs w:val="22"/>
        </w:rPr>
        <w:t xml:space="preserve"> 20__.</w:t>
      </w:r>
    </w:p>
    <w:p w:rsidR="0037688C" w:rsidRDefault="0037688C">
      <w:pPr>
        <w:pStyle w:val="Corpodetexto"/>
        <w:spacing w:before="33"/>
        <w:ind w:right="926" w:hanging="2"/>
        <w:jc w:val="center"/>
        <w:rPr>
          <w:rFonts w:ascii="Times New Roman" w:hAnsi="Times New Roman"/>
          <w:szCs w:val="22"/>
        </w:rPr>
      </w:pPr>
    </w:p>
    <w:p w:rsidR="0037688C" w:rsidRDefault="00966DA7">
      <w:pPr>
        <w:pStyle w:val="Corpodetexto"/>
        <w:spacing w:before="33"/>
        <w:ind w:right="926" w:hanging="2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Nome,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identificação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assinatura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do</w:t>
      </w:r>
      <w:r>
        <w:rPr>
          <w:rFonts w:ascii="Times New Roman" w:hAnsi="Times New Roman"/>
          <w:spacing w:val="-1"/>
          <w:szCs w:val="22"/>
        </w:rPr>
        <w:t xml:space="preserve"> </w:t>
      </w:r>
      <w:r>
        <w:rPr>
          <w:rFonts w:ascii="Times New Roman" w:hAnsi="Times New Roman"/>
          <w:szCs w:val="22"/>
        </w:rPr>
        <w:t>interessado</w:t>
      </w:r>
    </w:p>
    <w:p w:rsidR="0037688C" w:rsidRDefault="0037688C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Cs w:val="22"/>
        </w:rPr>
      </w:pPr>
    </w:p>
    <w:p w:rsidR="0037688C" w:rsidRDefault="0037688C">
      <w:pPr>
        <w:widowControl w:val="0"/>
        <w:spacing w:before="160"/>
        <w:ind w:hanging="2"/>
        <w:jc w:val="center"/>
        <w:rPr>
          <w:rFonts w:ascii="Times New Roman" w:hAnsi="Times New Roman"/>
          <w:szCs w:val="22"/>
        </w:rPr>
      </w:pPr>
    </w:p>
    <w:p w:rsidR="0037688C" w:rsidRDefault="0037688C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Cs w:val="22"/>
        </w:rPr>
      </w:pPr>
      <w:bookmarkStart w:id="1" w:name="_GoBack"/>
      <w:bookmarkEnd w:id="1"/>
    </w:p>
    <w:p w:rsidR="0037688C" w:rsidRDefault="0037688C">
      <w:pPr>
        <w:rPr>
          <w:rFonts w:ascii="Times New Roman" w:hAnsi="Times New Roman"/>
          <w:szCs w:val="22"/>
        </w:rPr>
      </w:pPr>
    </w:p>
    <w:sectPr w:rsidR="0037688C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6DA7">
      <w:r>
        <w:separator/>
      </w:r>
    </w:p>
  </w:endnote>
  <w:endnote w:type="continuationSeparator" w:id="0">
    <w:p w:rsidR="00000000" w:rsidRDefault="0096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C" w:rsidRDefault="00966DA7">
    <w:pPr>
      <w:pStyle w:val="Rodap"/>
    </w:pPr>
    <w:r>
      <w:rPr>
        <w:noProof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6DA7">
      <w:r>
        <w:separator/>
      </w:r>
    </w:p>
  </w:footnote>
  <w:footnote w:type="continuationSeparator" w:id="0">
    <w:p w:rsidR="00000000" w:rsidRDefault="00966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C" w:rsidRDefault="00966DA7">
    <w:pPr>
      <w:pStyle w:val="Cabealho"/>
    </w:pPr>
    <w:r>
      <w:rPr>
        <w:noProof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0CA6"/>
    <w:multiLevelType w:val="multilevel"/>
    <w:tmpl w:val="11A50C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44135D5"/>
    <w:multiLevelType w:val="multilevel"/>
    <w:tmpl w:val="444135D5"/>
    <w:lvl w:ilvl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14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2" w:hanging="214"/>
      </w:pPr>
      <w:rPr>
        <w:rFonts w:ascii="Times New Roman" w:eastAsia="Arial" w:hAnsi="Times New Roman" w:cs="Times New Roman" w:hint="default"/>
        <w:b/>
        <w:bCs/>
        <w:w w:val="99"/>
        <w:sz w:val="21"/>
        <w:szCs w:val="21"/>
        <w:lang w:val="pt-BR" w:eastAsia="en-US" w:bidi="ar-SA"/>
      </w:rPr>
    </w:lvl>
    <w:lvl w:ilvl="3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20F1C"/>
    <w:rsid w:val="00087D4A"/>
    <w:rsid w:val="000F17A1"/>
    <w:rsid w:val="001736AE"/>
    <w:rsid w:val="001A16EA"/>
    <w:rsid w:val="001A4CFF"/>
    <w:rsid w:val="001D5ACC"/>
    <w:rsid w:val="00227BF4"/>
    <w:rsid w:val="002A1066"/>
    <w:rsid w:val="003336E8"/>
    <w:rsid w:val="00364B7A"/>
    <w:rsid w:val="0037688C"/>
    <w:rsid w:val="00394B15"/>
    <w:rsid w:val="003C4584"/>
    <w:rsid w:val="003E6375"/>
    <w:rsid w:val="003F3AC6"/>
    <w:rsid w:val="004302C4"/>
    <w:rsid w:val="00435AA7"/>
    <w:rsid w:val="004408A5"/>
    <w:rsid w:val="0044274D"/>
    <w:rsid w:val="00494A40"/>
    <w:rsid w:val="004D21AB"/>
    <w:rsid w:val="005C51A4"/>
    <w:rsid w:val="006012FB"/>
    <w:rsid w:val="006102BE"/>
    <w:rsid w:val="006371D2"/>
    <w:rsid w:val="006479C7"/>
    <w:rsid w:val="007B289E"/>
    <w:rsid w:val="007C2CAB"/>
    <w:rsid w:val="007C3529"/>
    <w:rsid w:val="00850507"/>
    <w:rsid w:val="00966DA7"/>
    <w:rsid w:val="009A4B54"/>
    <w:rsid w:val="009B159C"/>
    <w:rsid w:val="009E3D65"/>
    <w:rsid w:val="00A078F2"/>
    <w:rsid w:val="00A161BC"/>
    <w:rsid w:val="00A51933"/>
    <w:rsid w:val="00B03E8E"/>
    <w:rsid w:val="00BE035C"/>
    <w:rsid w:val="00BF0778"/>
    <w:rsid w:val="00D34861"/>
    <w:rsid w:val="00E2535B"/>
    <w:rsid w:val="00EA481D"/>
    <w:rsid w:val="00EC6C08"/>
    <w:rsid w:val="00F35AC0"/>
    <w:rsid w:val="00F74F90"/>
    <w:rsid w:val="1EFE1642"/>
    <w:rsid w:val="3A1D402E"/>
    <w:rsid w:val="5FE704D2"/>
    <w:rsid w:val="63CD65B0"/>
    <w:rsid w:val="67D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03CD3-E628-4FFF-B5A9-1AE3C77A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Times New Roman"/>
      <w:sz w:val="2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Pr>
      <w:vertAlign w:val="superscript"/>
    </w:rPr>
  </w:style>
  <w:style w:type="paragraph" w:styleId="Corpodetexto">
    <w:name w:val="Body Text"/>
    <w:basedOn w:val="Normal"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uiPriority w:val="99"/>
    <w:qFormat/>
    <w:rPr>
      <w:rFonts w:ascii="Times New Roman" w:hAnsi="Times New Roman"/>
      <w:sz w:val="20"/>
    </w:rPr>
  </w:style>
  <w:style w:type="paragraph" w:styleId="Recuodecorpodetexto">
    <w:name w:val="Body Text Indent"/>
    <w:basedOn w:val="Normal"/>
    <w:qFormat/>
    <w:pPr>
      <w:spacing w:before="120" w:line="360" w:lineRule="auto"/>
      <w:ind w:firstLine="1134"/>
      <w:jc w:val="both"/>
    </w:pPr>
  </w:style>
  <w:style w:type="table" w:styleId="Tabelacomgrade">
    <w:name w:val="Table Grid"/>
    <w:basedOn w:val="Tabelanormal"/>
    <w:uiPriority w:val="99"/>
    <w:unhideWhenUsed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uppressAutoHyphens/>
      <w:spacing w:line="1" w:lineRule="atLeast"/>
      <w:ind w:leftChars="-1" w:left="720" w:hangingChars="1" w:hanging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qFormat/>
    <w:rPr>
      <w:rFonts w:ascii="Arial" w:hAnsi="Arial" w:cs="Arial" w:hint="default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character" w:customStyle="1" w:styleId="15">
    <w:name w:val="15"/>
    <w:basedOn w:val="Fontepargpadro"/>
    <w:rPr>
      <w:rFonts w:ascii="Calibri" w:hAnsi="Calibri" w:cs="Calibri" w:hint="default"/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Times New Roman" w:hAnsi="Arial" w:cs="Times New Roman"/>
      <w:sz w:val="22"/>
    </w:rPr>
  </w:style>
  <w:style w:type="paragraph" w:customStyle="1" w:styleId="PargrafodaLista1">
    <w:name w:val="Parágrafo da Lista1"/>
    <w:basedOn w:val="Normal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7AD2-9EDE-4B31-9AD0-B039305D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5</Pages>
  <Words>3202</Words>
  <Characters>17296</Characters>
  <Application>Microsoft Office Word</Application>
  <DocSecurity>0</DocSecurity>
  <Lines>144</Lines>
  <Paragraphs>40</Paragraphs>
  <ScaleCrop>false</ScaleCrop>
  <Company/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Farias</dc:creator>
  <cp:lastModifiedBy>USER</cp:lastModifiedBy>
  <cp:revision>17</cp:revision>
  <cp:lastPrinted>2024-09-18T18:54:00Z</cp:lastPrinted>
  <dcterms:created xsi:type="dcterms:W3CDTF">2024-01-03T14:14:00Z</dcterms:created>
  <dcterms:modified xsi:type="dcterms:W3CDTF">2024-10-02T19:28:00Z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DD75885F830B41529D0962369E0A3343_13</vt:lpwstr>
  </property>
</Properties>
</file>